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6E6"/>
  <w:body>
    <w:p w14:paraId="1B856EE8" w14:textId="404FD8A3" w:rsidR="00F61D00" w:rsidRPr="00F61D00" w:rsidRDefault="005C65A2" w:rsidP="00F61D00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vanish w:val="0"/>
        </w:rPr>
        <w:tab/>
      </w:r>
    </w:p>
    <w:p w14:paraId="294CD01B" w14:textId="5236AF8B"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noProof/>
          <w:vanish w:val="0"/>
        </w:rPr>
        <w:drawing>
          <wp:anchor distT="0" distB="0" distL="114300" distR="114300" simplePos="0" relativeHeight="251671552" behindDoc="0" locked="0" layoutInCell="1" allowOverlap="1" wp14:anchorId="437DB49C" wp14:editId="26F39D70">
            <wp:simplePos x="0" y="0"/>
            <wp:positionH relativeFrom="column">
              <wp:posOffset>7702550</wp:posOffset>
            </wp:positionH>
            <wp:positionV relativeFrom="paragraph">
              <wp:posOffset>16510</wp:posOffset>
            </wp:positionV>
            <wp:extent cx="756285" cy="68897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vanish w:val="0"/>
        </w:rPr>
        <w:drawing>
          <wp:anchor distT="0" distB="0" distL="114300" distR="114300" simplePos="0" relativeHeight="251670528" behindDoc="1" locked="0" layoutInCell="1" allowOverlap="1" wp14:anchorId="042DABBF" wp14:editId="1AAA9E0E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926465" cy="57912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C5424" w14:textId="4BE37017"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5FEB58" wp14:editId="68C79023">
            <wp:extent cx="758777" cy="6858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5225" w14:textId="38778967"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</w:rPr>
      </w:pPr>
    </w:p>
    <w:p w14:paraId="272DCC61" w14:textId="77777777"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</w:rPr>
      </w:pPr>
      <w:bookmarkStart w:id="0" w:name="_GoBack"/>
      <w:bookmarkEnd w:id="0"/>
    </w:p>
    <w:p w14:paraId="0E6E5810" w14:textId="113B335A" w:rsidR="008F7BE8" w:rsidRP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sz w:val="32"/>
          <w:szCs w:val="32"/>
        </w:rPr>
      </w:pPr>
      <w:r w:rsidRPr="00F61D00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65AEC9C">
                <wp:simplePos x="0" y="0"/>
                <wp:positionH relativeFrom="column">
                  <wp:posOffset>7486650</wp:posOffset>
                </wp:positionH>
                <wp:positionV relativeFrom="paragraph">
                  <wp:posOffset>90170</wp:posOffset>
                </wp:positionV>
                <wp:extent cx="17430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69F81815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9.5pt;margin-top:7.1pt;width:13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69F81815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D00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2FEFFB64">
                <wp:simplePos x="0" y="0"/>
                <wp:positionH relativeFrom="column">
                  <wp:posOffset>5324475</wp:posOffset>
                </wp:positionH>
                <wp:positionV relativeFrom="paragraph">
                  <wp:posOffset>99695</wp:posOffset>
                </wp:positionV>
                <wp:extent cx="198120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margin-left:419.25pt;margin-top:7.85pt;width:15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12EF75BF" wp14:editId="0784EEC4">
            <wp:extent cx="929333" cy="580644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23006295" wp14:editId="60D2C053">
            <wp:extent cx="929333" cy="5806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D00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53947C6" wp14:editId="218340BC">
            <wp:extent cx="929333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D00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16BAC0F" wp14:editId="3AB47991">
            <wp:extent cx="929333" cy="58064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5A2" w:rsidRPr="00F61D00">
        <w:rPr>
          <w:b/>
          <w:bCs/>
          <w:vanish w:val="0"/>
          <w:sz w:val="32"/>
          <w:szCs w:val="32"/>
        </w:rPr>
        <w:t>The Business Model Canvas</w:t>
      </w:r>
      <w:r w:rsidR="005C65A2" w:rsidRPr="00F61D00">
        <w:rPr>
          <w:b/>
          <w:bCs/>
          <w:vanish w:val="0"/>
          <w:sz w:val="32"/>
          <w:szCs w:val="32"/>
        </w:rPr>
        <w:br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B81896" w:rsidRPr="00F61D00">
        <w:rPr>
          <w:b/>
          <w:bCs/>
          <w:sz w:val="32"/>
          <w:szCs w:val="32"/>
        </w:rPr>
        <w:tab/>
      </w:r>
      <w:r w:rsidR="00B81896" w:rsidRPr="00F61D00">
        <w:rPr>
          <w:b/>
          <w:bCs/>
          <w:sz w:val="32"/>
          <w:szCs w:val="32"/>
        </w:rPr>
        <w:tab/>
      </w:r>
      <w:r w:rsidR="008F7BE8" w:rsidRPr="00F61D00">
        <w:rPr>
          <w:b/>
          <w:bCs/>
          <w:sz w:val="32"/>
          <w:szCs w:val="32"/>
        </w:rPr>
        <w:t>Top of Form</w:t>
      </w:r>
    </w:p>
    <w:p w14:paraId="2235666D" w14:textId="77777777" w:rsidR="008F7BE8" w:rsidRPr="00F61D00" w:rsidRDefault="008F7BE8">
      <w:pPr>
        <w:pStyle w:val="z-BottomofForm"/>
        <w:rPr>
          <w:b/>
          <w:bCs/>
          <w:sz w:val="32"/>
          <w:szCs w:val="32"/>
        </w:rPr>
      </w:pPr>
      <w:r w:rsidRPr="00F61D00">
        <w:rPr>
          <w:b/>
          <w:bCs/>
          <w:sz w:val="32"/>
          <w:szCs w:val="32"/>
        </w:rPr>
        <w:t>Bottom of Form</w:t>
      </w:r>
    </w:p>
    <w:p w14:paraId="75A7272E" w14:textId="77777777" w:rsidR="004E2A15" w:rsidRPr="00F61D00" w:rsidRDefault="004E2A15">
      <w:pPr>
        <w:rPr>
          <w:rFonts w:ascii="Gill Sans MT" w:hAnsi="Gill Sans MT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63CD65DF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3439FA3F" w14:textId="3E6CF01A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16381E8A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2FD987E" w14:textId="01F84A03" w:rsidR="006027FA" w:rsidRPr="00EF088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455EA05C" w14:textId="69404EAD" w:rsidR="00EF0889" w:rsidRPr="00EF0889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785F41A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79679FE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76F4C3F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55F756D9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1B421470" w14:textId="63174539" w:rsidR="00EF0889" w:rsidRPr="006027FA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354DC35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034AD8C4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696A7E9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66573E73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71D0F1AD" w14:textId="0EC777A6"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00D5E7D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What type of relationship does each of our </w:t>
            </w:r>
            <w:proofErr w:type="gram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</w:t>
            </w:r>
            <w:proofErr w:type="gramEnd"/>
          </w:p>
          <w:p w14:paraId="292BC6A0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0F6F9F5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4840F9A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3B0E35CB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2B4D0E10" w14:textId="1545C9EA"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0F4E3A68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72394546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05DA509F" w14:textId="315FC8BC"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4E2A15" w:rsidRPr="004E2A15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4A605BD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6DB11EC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7AC1DE98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7BB9D973" w14:textId="5D122F59" w:rsidR="00EF0889" w:rsidRPr="006027FA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459F0140" w14:textId="1C32B6C3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7FFFBCA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10F4582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7474C06F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0806D6B8" w14:textId="27CF76ED"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lastRenderedPageBreak/>
              <w:t>Cost Structure</w:t>
            </w:r>
          </w:p>
          <w:p w14:paraId="666599E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16A8F728" w14:textId="77777777" w:rsidR="008F7BE8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4D6533DB" w14:textId="1DAF4D97" w:rsidR="00B81896" w:rsidRPr="008F7BE8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3A3302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667A6A8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0154E096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3038886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0D0BAC14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428E2854" w14:textId="77777777" w:rsidR="00B81896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44D0473E" w14:textId="77777777" w:rsidR="00352B5A" w:rsidRPr="00352B5A" w:rsidRDefault="00352B5A" w:rsidP="00352B5A"/>
          <w:p w14:paraId="007EF3D1" w14:textId="77777777" w:rsidR="00352B5A" w:rsidRPr="00352B5A" w:rsidRDefault="00352B5A" w:rsidP="00352B5A"/>
          <w:p w14:paraId="69C4216E" w14:textId="77777777" w:rsidR="00352B5A" w:rsidRPr="00352B5A" w:rsidRDefault="00352B5A" w:rsidP="00352B5A"/>
          <w:p w14:paraId="488564D2" w14:textId="77777777" w:rsidR="00352B5A" w:rsidRPr="00352B5A" w:rsidRDefault="00352B5A" w:rsidP="00352B5A"/>
          <w:p w14:paraId="16122FB9" w14:textId="77777777" w:rsidR="00352B5A" w:rsidRPr="00352B5A" w:rsidRDefault="00352B5A" w:rsidP="00352B5A"/>
          <w:p w14:paraId="4C5C0BC4" w14:textId="52BD8E25" w:rsidR="00352B5A" w:rsidRPr="00352B5A" w:rsidRDefault="00352B5A" w:rsidP="00352B5A">
            <w:pPr>
              <w:tabs>
                <w:tab w:val="left" w:pos="4479"/>
              </w:tabs>
            </w:pPr>
            <w:r>
              <w:tab/>
            </w:r>
          </w:p>
        </w:tc>
      </w:tr>
    </w:tbl>
    <w:p w14:paraId="11165612" w14:textId="4CE697CF"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C4F7" w14:textId="77777777" w:rsidR="00E35D42" w:rsidRDefault="00E35D42" w:rsidP="006027FA">
      <w:r>
        <w:separator/>
      </w:r>
    </w:p>
  </w:endnote>
  <w:endnote w:type="continuationSeparator" w:id="0">
    <w:p w14:paraId="4903A8D2" w14:textId="77777777" w:rsidR="00E35D42" w:rsidRDefault="00E35D4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9B30" w14:textId="77777777" w:rsidR="00FB375D" w:rsidRDefault="00E35D42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E0D4" w14:textId="77777777" w:rsidR="00352B5A" w:rsidRDefault="00352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0D71" w14:textId="77777777" w:rsidR="00352B5A" w:rsidRDefault="0035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8E7C" w14:textId="77777777" w:rsidR="00E35D42" w:rsidRDefault="00E35D42" w:rsidP="006027FA">
      <w:r>
        <w:separator/>
      </w:r>
    </w:p>
  </w:footnote>
  <w:footnote w:type="continuationSeparator" w:id="0">
    <w:p w14:paraId="58C82C35" w14:textId="77777777" w:rsidR="00E35D42" w:rsidRDefault="00E35D42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A4C0" w14:textId="77777777" w:rsidR="00352B5A" w:rsidRDefault="0035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FAAE" w14:textId="77777777" w:rsidR="00352B5A" w:rsidRDefault="0035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7818" w14:textId="77777777" w:rsidR="00352B5A" w:rsidRDefault="00352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352B5A"/>
    <w:rsid w:val="003B70D3"/>
    <w:rsid w:val="003F1CCC"/>
    <w:rsid w:val="00486C4B"/>
    <w:rsid w:val="004E2A15"/>
    <w:rsid w:val="005C65A2"/>
    <w:rsid w:val="006027FA"/>
    <w:rsid w:val="00672A45"/>
    <w:rsid w:val="00694FD0"/>
    <w:rsid w:val="00895ADF"/>
    <w:rsid w:val="008F7BE8"/>
    <w:rsid w:val="0095035C"/>
    <w:rsid w:val="009737AD"/>
    <w:rsid w:val="009A3119"/>
    <w:rsid w:val="00B81896"/>
    <w:rsid w:val="00C64694"/>
    <w:rsid w:val="00C71DFA"/>
    <w:rsid w:val="00CD5877"/>
    <w:rsid w:val="00D26EA2"/>
    <w:rsid w:val="00E35D42"/>
    <w:rsid w:val="00EF0889"/>
    <w:rsid w:val="00F61D00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7F022"/>
  <w14:defaultImageDpi w14:val="300"/>
  <w15:docId w15:val="{E2C669DA-2ADD-D54B-AE26-86C0A97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60B1A"/>
    <w:rsid w:val="001876A0"/>
    <w:rsid w:val="0020448E"/>
    <w:rsid w:val="003D5FFA"/>
    <w:rsid w:val="00BC094B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46A46-4F9A-491D-B54E-EBD57629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Dea Kabashi</cp:lastModifiedBy>
  <cp:revision>5</cp:revision>
  <dcterms:created xsi:type="dcterms:W3CDTF">2023-08-29T11:54:00Z</dcterms:created>
  <dcterms:modified xsi:type="dcterms:W3CDTF">2023-09-12T18:15:00Z</dcterms:modified>
  <cp:category/>
</cp:coreProperties>
</file>