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54" w:rsidRDefault="00EB1054"/>
    <w:p w:rsidR="00A76641" w:rsidRDefault="00A76641">
      <w:pPr>
        <w:pStyle w:val="Title"/>
        <w:rPr>
          <w:rFonts w:ascii="Gill Sans MT" w:hAnsi="Gill Sans MT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1" locked="0" layoutInCell="1" allowOverlap="1" wp14:anchorId="797CAC32" wp14:editId="3ABD8158">
            <wp:simplePos x="0" y="0"/>
            <wp:positionH relativeFrom="margin">
              <wp:align>right</wp:align>
            </wp:positionH>
            <wp:positionV relativeFrom="paragraph">
              <wp:posOffset>-298269</wp:posOffset>
            </wp:positionV>
            <wp:extent cx="758777" cy="685800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"/>
          <w:sz w:val="20"/>
        </w:rPr>
        <w:drawing>
          <wp:anchor distT="0" distB="0" distL="114300" distR="114300" simplePos="0" relativeHeight="251656704" behindDoc="1" locked="0" layoutInCell="1" allowOverlap="1" wp14:anchorId="413058FA" wp14:editId="1E01BDEE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929333" cy="580644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33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641" w:rsidRDefault="00A76641">
      <w:pPr>
        <w:pStyle w:val="Title"/>
        <w:rPr>
          <w:rFonts w:ascii="Gill Sans MT" w:hAnsi="Gill Sans MT"/>
        </w:rPr>
      </w:pPr>
    </w:p>
    <w:p w:rsidR="007C0712" w:rsidRPr="00A76641" w:rsidRDefault="00AF664F">
      <w:pPr>
        <w:pStyle w:val="Title"/>
        <w:rPr>
          <w:rFonts w:ascii="Gill Sans MT" w:hAnsi="Gill Sans MT"/>
        </w:rPr>
      </w:pPr>
      <w:r w:rsidRPr="00A76641">
        <w:rPr>
          <w:rFonts w:ascii="Gill Sans MT" w:hAnsi="Gill Sans MT"/>
        </w:rPr>
        <w:t>LISTA KONTROLLUESE: Hapat thelbësorë për regjistrimin e bizneseve në Kosovë</w:t>
      </w:r>
    </w:p>
    <w:tbl>
      <w:tblPr>
        <w:tblStyle w:val="GridTable1Light-Accent1"/>
        <w:tblW w:w="9495" w:type="dxa"/>
        <w:tblLook w:val="04A0" w:firstRow="1" w:lastRow="0" w:firstColumn="1" w:lastColumn="0" w:noHBand="0" w:noVBand="1"/>
      </w:tblPr>
      <w:tblGrid>
        <w:gridCol w:w="7907"/>
        <w:gridCol w:w="1588"/>
      </w:tblGrid>
      <w:tr w:rsidR="00AF664F" w:rsidRPr="00A76641" w:rsidTr="0097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jc w:val="center"/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</w:rPr>
              <w:t>Përshkrimi i hapave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2060"/>
                <w:sz w:val="32"/>
                <w:szCs w:val="32"/>
              </w:rPr>
              <w:t>Kutia e zgjedhjes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Faza fillestare e planifikimit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Hulumtoni tregun për idenë tuaj të biznesit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Zhvilloni një plan biznesi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Zgjidhni një strukturë biznesi (p.sh., </w:t>
            </w:r>
            <w:proofErr w:type="spellStart"/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Biznes</w:t>
            </w:r>
            <w:proofErr w:type="spellEnd"/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IndividualSH.P.K</w:t>
            </w:r>
            <w:proofErr w:type="spellEnd"/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.</w:t>
            </w: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Korporatë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Identifikoni një emër biznesi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dhe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kryeni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një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verifikim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emri</w:t>
            </w:r>
            <w:proofErr w:type="spellEnd"/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Kërkesat ligjore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Regjistroni emrin e biznesit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Merrni licencat dhe lejet e nevojshme të biznesit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Hartimi i kontratave dhe marrëveshjeve të biznesit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/>
                <w:b/>
                <w:bCs/>
                <w:color w:val="FFFFFF" w:themeColor="background1"/>
                <w:bdr w:val="single" w:sz="2" w:space="0" w:color="D9D9E3" w:frame="1"/>
              </w:rPr>
              <w:t>Përgatitjet financiare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F96B4C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Hapni një llogari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bankare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të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dedikuar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p</w:t>
            </w:r>
            <w:r w:rsidR="00501BA6" w:rsidRP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ë</w:t>
            </w:r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r</w:t>
            </w:r>
            <w:proofErr w:type="spellEnd"/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biznes</w:t>
            </w:r>
            <w:proofErr w:type="spellEnd"/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F96B4C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Krijoni një buxhet paraprak biznesi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F96B4C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Vlerësoni nevojat fillestare për investime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 xml:space="preserve">Hapat </w:t>
            </w:r>
            <w:proofErr w:type="spellStart"/>
            <w:r w:rsidR="00501BA6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t</w:t>
            </w:r>
            <w:r w:rsidR="00501BA6">
              <w:rPr>
                <w:rStyle w:val="Strong"/>
                <w:b/>
                <w:bCs/>
                <w:color w:val="FFFFFF" w:themeColor="background1"/>
                <w:bdr w:val="single" w:sz="2" w:space="0" w:color="D9D9E3" w:frame="1"/>
              </w:rPr>
              <w:t>ek</w:t>
            </w:r>
            <w:proofErr w:type="spellEnd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 xml:space="preserve"> </w:t>
            </w:r>
            <w:proofErr w:type="spellStart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Agjenci</w:t>
            </w:r>
            <w:r w:rsidR="00501BA6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a</w:t>
            </w: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 xml:space="preserve"> për</w:t>
            </w:r>
            <w:proofErr w:type="spellEnd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 xml:space="preserve"> </w:t>
            </w:r>
            <w:proofErr w:type="spellStart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Regjistrimin</w:t>
            </w:r>
            <w:proofErr w:type="spellEnd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 xml:space="preserve"> e </w:t>
            </w:r>
            <w:proofErr w:type="spellStart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Bizneseve</w:t>
            </w:r>
            <w:proofErr w:type="spellEnd"/>
            <w:r w:rsidR="00501BA6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 xml:space="preserve"> </w:t>
            </w:r>
            <w:proofErr w:type="spellStart"/>
            <w:r w:rsidR="00501BA6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n</w:t>
            </w:r>
            <w:r w:rsidR="00501BA6" w:rsidRPr="00501BA6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ë</w:t>
            </w:r>
            <w:proofErr w:type="spellEnd"/>
            <w:r w:rsidR="00501BA6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 xml:space="preserve"> </w:t>
            </w:r>
            <w:proofErr w:type="spellStart"/>
            <w:r w:rsidR="00501BA6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Kosov</w:t>
            </w:r>
            <w:r w:rsidR="00501BA6" w:rsidRPr="00501BA6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ë</w:t>
            </w:r>
            <w:proofErr w:type="spellEnd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 xml:space="preserve"> (ARBK).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Dorëzoni dokumentet e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kërkuara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në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ARBK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Paguani tarifën e regjistrimit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Merrni Certifikatën e Regjistrimit të Biznesit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proofErr w:type="spellStart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Pron</w:t>
            </w:r>
            <w:r w:rsidR="00501BA6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a</w:t>
            </w:r>
            <w:proofErr w:type="spellEnd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 xml:space="preserve"> </w:t>
            </w:r>
            <w:proofErr w:type="spellStart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intelektuale</w:t>
            </w:r>
            <w:proofErr w:type="spellEnd"/>
          </w:p>
        </w:tc>
        <w:tc>
          <w:tcPr>
            <w:tcW w:w="1588" w:type="dxa"/>
            <w:shd w:val="clear" w:color="auto" w:fill="4F81BD" w:themeFill="accent1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501BA6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Aplikoni</w:t>
            </w:r>
            <w:proofErr w:type="spellEnd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për çdo patentë, markë tregtare ose të drejtë autori nëse është e nevojshme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proofErr w:type="spellStart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Tatim</w:t>
            </w:r>
            <w:r w:rsidR="00501BA6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i</w:t>
            </w:r>
            <w:proofErr w:type="spellEnd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 xml:space="preserve"> </w:t>
            </w:r>
            <w:proofErr w:type="spellStart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dhe</w:t>
            </w:r>
            <w:proofErr w:type="spellEnd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 xml:space="preserve"> </w:t>
            </w:r>
            <w:proofErr w:type="spellStart"/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Kontabilitet</w:t>
            </w:r>
            <w:r w:rsidR="00501BA6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i</w:t>
            </w:r>
            <w:proofErr w:type="spellEnd"/>
          </w:p>
        </w:tc>
        <w:tc>
          <w:tcPr>
            <w:tcW w:w="1588" w:type="dxa"/>
            <w:shd w:val="clear" w:color="auto" w:fill="4F81BD" w:themeFill="accent1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Regjistrohu për numrin e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identifikimit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tatimor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(</w:t>
            </w:r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NIT</w:t>
            </w: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501BA6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Krijoni</w:t>
            </w:r>
            <w:proofErr w:type="spellEnd"/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sisteme</w:t>
            </w:r>
            <w:proofErr w:type="spellEnd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të</w:t>
            </w:r>
            <w:proofErr w:type="spellEnd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kontabilitetit</w:t>
            </w:r>
            <w:proofErr w:type="spellEnd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dhe</w:t>
            </w:r>
            <w:proofErr w:type="spellEnd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mbajtjes</w:t>
            </w:r>
            <w:proofErr w:type="spellEnd"/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s</w:t>
            </w:r>
            <w:r w:rsidRP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ë</w:t>
            </w:r>
            <w:proofErr w:type="spellEnd"/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librave</w:t>
            </w:r>
            <w:proofErr w:type="spellEnd"/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proofErr w:type="spellStart"/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N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jihuni me normat tatimore të Kosovës (për korporata: 10%, TVSH: 18%)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Menaxhimi i Punonjësve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501BA6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Hartoni</w:t>
            </w:r>
            <w:proofErr w:type="spellEnd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kontratat</w:t>
            </w:r>
            <w:proofErr w:type="spellEnd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e </w:t>
            </w:r>
            <w:proofErr w:type="spellStart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punës</w:t>
            </w:r>
            <w:proofErr w:type="spellEnd"/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501BA6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Krijon</w:t>
            </w:r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i</w:t>
            </w:r>
            <w:proofErr w:type="spellEnd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sistemin</w:t>
            </w:r>
            <w:proofErr w:type="spellEnd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e </w:t>
            </w:r>
            <w:proofErr w:type="spellStart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listës</w:t>
            </w:r>
            <w:proofErr w:type="spellEnd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së pagave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Regjistrohu për kontributet e sigurimeve shoqërore (5%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punonjës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, 5%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punëdhënës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Operacionet fillestare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Zhvilloni një strategji shitjeje dhe marketingu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lastRenderedPageBreak/>
              <w:t xml:space="preserve">Krijoni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një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faqe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interneti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p</w:t>
            </w:r>
            <w:r w:rsidR="00501BA6" w:rsidRP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ë</w:t>
            </w:r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r</w:t>
            </w:r>
            <w:proofErr w:type="spellEnd"/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biznes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dhe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praninë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në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internet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Krijoni inventarin fillestar dhe zinxhirin e furnizimit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nëse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është</w:t>
            </w:r>
            <w:proofErr w:type="spellEnd"/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e </w:t>
            </w:r>
            <w:proofErr w:type="spellStart"/>
            <w:r w:rsidR="00501BA6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zbatueshme</w:t>
            </w:r>
            <w:proofErr w:type="spellEnd"/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A76641">
              <w:rPr>
                <w:rStyle w:val="Strong"/>
                <w:rFonts w:ascii="Gill Sans MT" w:hAnsi="Gill Sans MT" w:cs="Segoe UI"/>
                <w:b/>
                <w:bCs/>
                <w:color w:val="FFFFFF" w:themeColor="background1"/>
                <w:sz w:val="21"/>
                <w:szCs w:val="21"/>
                <w:bdr w:val="single" w:sz="2" w:space="0" w:color="D9D9E3" w:frame="1"/>
              </w:rPr>
              <w:t>Monitorimi i vazhdueshëm dhe pajtueshmëria</w:t>
            </w:r>
          </w:p>
        </w:tc>
        <w:tc>
          <w:tcPr>
            <w:tcW w:w="1588" w:type="dxa"/>
            <w:shd w:val="clear" w:color="auto" w:fill="4F81BD" w:themeFill="accent1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Rishikoni dhe përditësoni rregullisht planin e biznesit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AF664F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Qëndroni të përditësuar për ndryshimet ligjore dhe tatimore</w:t>
            </w:r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  <w:tr w:rsidR="00AF664F" w:rsidRPr="00A76641" w:rsidTr="0097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664F" w:rsidRPr="00A76641" w:rsidRDefault="00501BA6" w:rsidP="00F96B4C">
            <w:pP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Kryeni</w:t>
            </w:r>
            <w:proofErr w:type="spellEnd"/>
            <w:r w:rsidR="00AF664F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96B4C" w:rsidRPr="00501BA6"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>auditimet</w:t>
            </w:r>
            <w:proofErr w:type="spellEnd"/>
            <w:r w:rsidR="00F96B4C" w:rsidRPr="00501BA6"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>t</w:t>
            </w:r>
            <w:r w:rsidRPr="00501BA6"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>ë</w:t>
            </w:r>
            <w:proofErr w:type="spellEnd"/>
            <w:r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>brendshme</w:t>
            </w:r>
            <w:proofErr w:type="spellEnd"/>
            <w:r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96B4C" w:rsidRPr="00501BA6"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>financiare</w:t>
            </w:r>
            <w:proofErr w:type="spellEnd"/>
            <w:r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>n</w:t>
            </w:r>
            <w:r w:rsidRPr="00501BA6"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>ë</w:t>
            </w:r>
            <w:proofErr w:type="spellEnd"/>
            <w:r w:rsidR="004F4B4E"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F4B4E">
              <w:rPr>
                <w:rFonts w:ascii="Gill Sans MT" w:hAnsi="Gill Sans MT" w:cs="Segoe UI"/>
                <w:b w:val="0"/>
                <w:color w:val="000000" w:themeColor="text1"/>
                <w:sz w:val="21"/>
                <w:szCs w:val="21"/>
              </w:rPr>
              <w:t>m</w:t>
            </w:r>
            <w:r w:rsidR="004F4B4E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ë</w:t>
            </w:r>
            <w:r w:rsidR="004F4B4E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nyr</w:t>
            </w:r>
            <w:r w:rsidR="004F4B4E" w:rsidRPr="00A76641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ë</w:t>
            </w:r>
            <w:proofErr w:type="spellEnd"/>
            <w:r w:rsidR="004F4B4E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4F4B4E">
              <w:rPr>
                <w:rFonts w:ascii="Gill Sans MT" w:hAnsi="Gill Sans MT" w:cs="Segoe UI"/>
                <w:b w:val="0"/>
                <w:bCs w:val="0"/>
                <w:color w:val="000000" w:themeColor="text1"/>
                <w:sz w:val="21"/>
                <w:szCs w:val="21"/>
              </w:rPr>
              <w:t>periodike</w:t>
            </w:r>
            <w:proofErr w:type="spellEnd"/>
          </w:p>
        </w:tc>
        <w:tc>
          <w:tcPr>
            <w:tcW w:w="1588" w:type="dxa"/>
            <w:hideMark/>
          </w:tcPr>
          <w:p w:rsidR="00AF664F" w:rsidRPr="00A76641" w:rsidRDefault="00AF664F" w:rsidP="00F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Segoe UI"/>
                <w:color w:val="000000" w:themeColor="text1"/>
                <w:sz w:val="21"/>
                <w:szCs w:val="21"/>
              </w:rPr>
            </w:pPr>
            <w:r w:rsidRPr="00A76641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</w:p>
        </w:tc>
      </w:tr>
    </w:tbl>
    <w:p w:rsidR="007C0712" w:rsidRPr="00A76641" w:rsidRDefault="007C0712">
      <w:pPr>
        <w:rPr>
          <w:rFonts w:ascii="Gill Sans MT" w:hAnsi="Gill Sans MT"/>
        </w:rPr>
      </w:pPr>
      <w:bookmarkStart w:id="0" w:name="_GoBack"/>
      <w:bookmarkEnd w:id="0"/>
    </w:p>
    <w:sectPr w:rsidR="007C0712" w:rsidRPr="00A76641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04189"/>
    <w:rsid w:val="0029639D"/>
    <w:rsid w:val="002D21AF"/>
    <w:rsid w:val="00326F90"/>
    <w:rsid w:val="004F4B4E"/>
    <w:rsid w:val="00501BA6"/>
    <w:rsid w:val="007B1D9C"/>
    <w:rsid w:val="007C0712"/>
    <w:rsid w:val="00970E04"/>
    <w:rsid w:val="00A76641"/>
    <w:rsid w:val="00AA1D8D"/>
    <w:rsid w:val="00AF664F"/>
    <w:rsid w:val="00B47730"/>
    <w:rsid w:val="00CB0664"/>
    <w:rsid w:val="00EB1054"/>
    <w:rsid w:val="00F771BD"/>
    <w:rsid w:val="00F96B4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3977"/>
  <w14:defaultImageDpi w14:val="300"/>
  <w15:docId w15:val="{795FD025-E95D-46B0-8D4B-46E96B4F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dTable1Light-Accent1">
    <w:name w:val="Grid Table 1 Light Accent 1"/>
    <w:basedOn w:val="TableNormal"/>
    <w:uiPriority w:val="46"/>
    <w:rsid w:val="00AF664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A9507-CC04-4225-A602-BD7D073C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Kushtrim Puka</dc:creator>
  <cp:keywords/>
  <dc:description/>
  <cp:lastModifiedBy>Lenovo</cp:lastModifiedBy>
  <cp:revision>9</cp:revision>
  <dcterms:created xsi:type="dcterms:W3CDTF">2023-09-08T13:17:00Z</dcterms:created>
  <dcterms:modified xsi:type="dcterms:W3CDTF">2023-09-22T07:07:00Z</dcterms:modified>
  <cp:category/>
</cp:coreProperties>
</file>